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6" w:rsidRPr="002A35C2" w:rsidRDefault="00750C46" w:rsidP="00750C46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2A35C2">
        <w:rPr>
          <w:sz w:val="22"/>
          <w:szCs w:val="22"/>
          <w:lang w:val="en-US"/>
        </w:rPr>
        <w:object w:dxaOrig="484" w:dyaOrig="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Word.Picture.8" ShapeID="_x0000_i1025" DrawAspect="Content" ObjectID="_1553941238" r:id="rId9"/>
        </w:object>
      </w:r>
    </w:p>
    <w:p w:rsidR="00750C46" w:rsidRPr="002A35C2" w:rsidRDefault="00750C46" w:rsidP="00750C46">
      <w:pPr>
        <w:autoSpaceDE w:val="0"/>
        <w:autoSpaceDN w:val="0"/>
        <w:adjustRightInd w:val="0"/>
        <w:jc w:val="center"/>
      </w:pPr>
      <w:r w:rsidRPr="002A35C2">
        <w:rPr>
          <w:b/>
          <w:bCs/>
        </w:rPr>
        <w:t>Муниципальное образование «Томский район»</w:t>
      </w:r>
    </w:p>
    <w:p w:rsidR="00750C46" w:rsidRPr="002A35C2" w:rsidRDefault="00750C46" w:rsidP="00750C46">
      <w:pPr>
        <w:autoSpaceDE w:val="0"/>
        <w:autoSpaceDN w:val="0"/>
        <w:adjustRightInd w:val="0"/>
        <w:jc w:val="center"/>
        <w:rPr>
          <w:b/>
          <w:bCs/>
        </w:rPr>
      </w:pPr>
      <w:r w:rsidRPr="002A35C2">
        <w:rPr>
          <w:b/>
          <w:bCs/>
        </w:rPr>
        <w:t>Дума Томского района</w:t>
      </w:r>
    </w:p>
    <w:p w:rsidR="00750C46" w:rsidRPr="002A35C2" w:rsidRDefault="00750C46" w:rsidP="00750C46">
      <w:pPr>
        <w:autoSpaceDE w:val="0"/>
        <w:autoSpaceDN w:val="0"/>
        <w:adjustRightInd w:val="0"/>
        <w:jc w:val="center"/>
        <w:rPr>
          <w:b/>
          <w:bCs/>
        </w:rPr>
      </w:pPr>
      <w:r w:rsidRPr="002A35C2">
        <w:rPr>
          <w:b/>
          <w:bCs/>
        </w:rPr>
        <w:t xml:space="preserve">Счетная палата </w:t>
      </w:r>
    </w:p>
    <w:p w:rsidR="00750C46" w:rsidRPr="002A35C2" w:rsidRDefault="00750C46" w:rsidP="00750C4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A35C2">
        <w:rPr>
          <w:sz w:val="20"/>
          <w:szCs w:val="20"/>
        </w:rPr>
        <w:t xml:space="preserve">ул. </w:t>
      </w:r>
      <w:proofErr w:type="spellStart"/>
      <w:r w:rsidRPr="002A35C2">
        <w:rPr>
          <w:sz w:val="20"/>
          <w:szCs w:val="20"/>
        </w:rPr>
        <w:t>К.Маркса</w:t>
      </w:r>
      <w:proofErr w:type="spellEnd"/>
      <w:r w:rsidRPr="002A35C2">
        <w:rPr>
          <w:sz w:val="20"/>
          <w:szCs w:val="20"/>
        </w:rPr>
        <w:t xml:space="preserve">, 56,  г. Томск, Россия, 634050; тел. </w:t>
      </w:r>
      <w:r w:rsidRPr="002A35C2">
        <w:rPr>
          <w:sz w:val="20"/>
          <w:szCs w:val="20"/>
          <w:lang w:val="en-US"/>
        </w:rPr>
        <w:t>(</w:t>
      </w:r>
      <w:r w:rsidRPr="002A35C2">
        <w:rPr>
          <w:sz w:val="20"/>
          <w:szCs w:val="20"/>
        </w:rPr>
        <w:t>факс</w:t>
      </w:r>
      <w:r w:rsidRPr="002A35C2">
        <w:rPr>
          <w:sz w:val="20"/>
          <w:szCs w:val="20"/>
          <w:lang w:val="en-US"/>
        </w:rPr>
        <w:t>) 40-05-19</w:t>
      </w:r>
      <w:r w:rsidRPr="002A35C2">
        <w:rPr>
          <w:sz w:val="28"/>
          <w:szCs w:val="28"/>
          <w:lang w:val="en-US"/>
        </w:rPr>
        <w:br/>
      </w:r>
      <w:r w:rsidRPr="002A35C2">
        <w:rPr>
          <w:sz w:val="18"/>
          <w:szCs w:val="18"/>
          <w:lang w:val="en-US"/>
        </w:rPr>
        <w:t xml:space="preserve">e-mail: </w:t>
      </w:r>
      <w:r w:rsidR="00E70A00">
        <w:fldChar w:fldCharType="begin"/>
      </w:r>
      <w:r w:rsidR="00E70A00" w:rsidRPr="00C23FC4">
        <w:rPr>
          <w:lang w:val="en-US"/>
        </w:rPr>
        <w:instrText xml:space="preserve"> HYPERLINK "mailto:sptr@atr.tomsk.gov.ru" </w:instrText>
      </w:r>
      <w:r w:rsidR="00E70A00">
        <w:fldChar w:fldCharType="separate"/>
      </w:r>
      <w:r w:rsidRPr="002A35C2">
        <w:rPr>
          <w:rStyle w:val="a4"/>
          <w:color w:val="auto"/>
          <w:sz w:val="18"/>
          <w:szCs w:val="18"/>
          <w:lang w:val="en-US"/>
        </w:rPr>
        <w:t>sptr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HYPERLINK "mailto:sptr@atr.tomsk.gov.ru"</w:t>
      </w:r>
      <w:r w:rsidRPr="002A35C2">
        <w:rPr>
          <w:rStyle w:val="a4"/>
          <w:color w:val="auto"/>
          <w:sz w:val="18"/>
          <w:szCs w:val="18"/>
          <w:lang w:val="en-US"/>
        </w:rPr>
        <w:t>@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HYPERLINK "mailto:sptr@atr.tomsk.gov.ru"</w:t>
      </w:r>
      <w:r w:rsidRPr="002A35C2">
        <w:rPr>
          <w:rStyle w:val="a4"/>
          <w:color w:val="auto"/>
          <w:sz w:val="18"/>
          <w:szCs w:val="18"/>
          <w:lang w:val="en-US"/>
        </w:rPr>
        <w:t>atr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HYPERLINK "mailto:sptr@atr.tomsk.gov.ru"</w:t>
      </w:r>
      <w:r w:rsidRPr="002A35C2">
        <w:rPr>
          <w:rStyle w:val="a4"/>
          <w:color w:val="auto"/>
          <w:sz w:val="18"/>
          <w:szCs w:val="18"/>
          <w:lang w:val="en-US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HYPERLINK "mailto:sptr@atr.tomsk.gov.ru"</w:t>
      </w:r>
      <w:r w:rsidRPr="002A35C2">
        <w:rPr>
          <w:rStyle w:val="a4"/>
          <w:color w:val="auto"/>
          <w:sz w:val="18"/>
          <w:szCs w:val="18"/>
          <w:lang w:val="en-US"/>
        </w:rPr>
        <w:t>tomsk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HYPERLINK</w:t>
      </w:r>
      <w:r w:rsidRPr="002A35C2">
        <w:rPr>
          <w:rStyle w:val="a4"/>
          <w:vanish/>
          <w:color w:val="auto"/>
          <w:sz w:val="18"/>
          <w:szCs w:val="18"/>
        </w:rPr>
        <w:t xml:space="preserve"> "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mailto</w:t>
      </w:r>
      <w:r w:rsidRPr="002A35C2">
        <w:rPr>
          <w:rStyle w:val="a4"/>
          <w:vanish/>
          <w:color w:val="auto"/>
          <w:sz w:val="18"/>
          <w:szCs w:val="18"/>
        </w:rPr>
        <w:t>: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sptr</w:t>
      </w:r>
      <w:r w:rsidRPr="002A35C2">
        <w:rPr>
          <w:rStyle w:val="a4"/>
          <w:vanish/>
          <w:color w:val="auto"/>
          <w:sz w:val="18"/>
          <w:szCs w:val="18"/>
        </w:rPr>
        <w:t>@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atr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tomsk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gov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ru</w:t>
      </w:r>
      <w:r w:rsidRPr="002A35C2">
        <w:rPr>
          <w:rStyle w:val="a4"/>
          <w:vanish/>
          <w:color w:val="auto"/>
          <w:sz w:val="18"/>
          <w:szCs w:val="18"/>
        </w:rPr>
        <w:t>"</w:t>
      </w:r>
      <w:r w:rsidRPr="002A35C2">
        <w:rPr>
          <w:rStyle w:val="a4"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HYPERLINK</w:t>
      </w:r>
      <w:r w:rsidRPr="002A35C2">
        <w:rPr>
          <w:rStyle w:val="a4"/>
          <w:vanish/>
          <w:color w:val="auto"/>
          <w:sz w:val="18"/>
          <w:szCs w:val="18"/>
        </w:rPr>
        <w:t xml:space="preserve"> "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mailto</w:t>
      </w:r>
      <w:r w:rsidRPr="002A35C2">
        <w:rPr>
          <w:rStyle w:val="a4"/>
          <w:vanish/>
          <w:color w:val="auto"/>
          <w:sz w:val="18"/>
          <w:szCs w:val="18"/>
        </w:rPr>
        <w:t>: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sptr</w:t>
      </w:r>
      <w:r w:rsidRPr="002A35C2">
        <w:rPr>
          <w:rStyle w:val="a4"/>
          <w:vanish/>
          <w:color w:val="auto"/>
          <w:sz w:val="18"/>
          <w:szCs w:val="18"/>
        </w:rPr>
        <w:t>@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atr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tomsk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gov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ru</w:t>
      </w:r>
      <w:r w:rsidRPr="002A35C2">
        <w:rPr>
          <w:rStyle w:val="a4"/>
          <w:vanish/>
          <w:color w:val="auto"/>
          <w:sz w:val="18"/>
          <w:szCs w:val="18"/>
        </w:rPr>
        <w:t>"</w:t>
      </w:r>
      <w:r w:rsidRPr="002A35C2">
        <w:rPr>
          <w:rStyle w:val="a4"/>
          <w:color w:val="auto"/>
          <w:sz w:val="18"/>
          <w:szCs w:val="18"/>
          <w:lang w:val="en-US"/>
        </w:rPr>
        <w:t>gov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HYPERLINK</w:t>
      </w:r>
      <w:r w:rsidRPr="002A35C2">
        <w:rPr>
          <w:rStyle w:val="a4"/>
          <w:vanish/>
          <w:color w:val="auto"/>
          <w:sz w:val="18"/>
          <w:szCs w:val="18"/>
        </w:rPr>
        <w:t xml:space="preserve"> "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mailto</w:t>
      </w:r>
      <w:r w:rsidRPr="002A35C2">
        <w:rPr>
          <w:rStyle w:val="a4"/>
          <w:vanish/>
          <w:color w:val="auto"/>
          <w:sz w:val="18"/>
          <w:szCs w:val="18"/>
        </w:rPr>
        <w:t>: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sptr</w:t>
      </w:r>
      <w:r w:rsidRPr="002A35C2">
        <w:rPr>
          <w:rStyle w:val="a4"/>
          <w:vanish/>
          <w:color w:val="auto"/>
          <w:sz w:val="18"/>
          <w:szCs w:val="18"/>
        </w:rPr>
        <w:t>@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atr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tomsk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gov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ru</w:t>
      </w:r>
      <w:r w:rsidRPr="002A35C2">
        <w:rPr>
          <w:rStyle w:val="a4"/>
          <w:vanish/>
          <w:color w:val="auto"/>
          <w:sz w:val="18"/>
          <w:szCs w:val="18"/>
        </w:rPr>
        <w:t>"</w:t>
      </w:r>
      <w:r w:rsidRPr="002A35C2">
        <w:rPr>
          <w:rStyle w:val="a4"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HYPERLINK</w:t>
      </w:r>
      <w:r w:rsidRPr="002A35C2">
        <w:rPr>
          <w:rStyle w:val="a4"/>
          <w:vanish/>
          <w:color w:val="auto"/>
          <w:sz w:val="18"/>
          <w:szCs w:val="18"/>
        </w:rPr>
        <w:t xml:space="preserve"> "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mailto</w:t>
      </w:r>
      <w:r w:rsidRPr="002A35C2">
        <w:rPr>
          <w:rStyle w:val="a4"/>
          <w:vanish/>
          <w:color w:val="auto"/>
          <w:sz w:val="18"/>
          <w:szCs w:val="18"/>
        </w:rPr>
        <w:t>: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sptr</w:t>
      </w:r>
      <w:r w:rsidRPr="002A35C2">
        <w:rPr>
          <w:rStyle w:val="a4"/>
          <w:vanish/>
          <w:color w:val="auto"/>
          <w:sz w:val="18"/>
          <w:szCs w:val="18"/>
        </w:rPr>
        <w:t>@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atr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tomsk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gov</w:t>
      </w:r>
      <w:r w:rsidRPr="002A35C2">
        <w:rPr>
          <w:rStyle w:val="a4"/>
          <w:vanish/>
          <w:color w:val="auto"/>
          <w:sz w:val="18"/>
          <w:szCs w:val="18"/>
        </w:rPr>
        <w:t>.</w:t>
      </w:r>
      <w:r w:rsidRPr="002A35C2">
        <w:rPr>
          <w:rStyle w:val="a4"/>
          <w:vanish/>
          <w:color w:val="auto"/>
          <w:sz w:val="18"/>
          <w:szCs w:val="18"/>
          <w:lang w:val="en-US"/>
        </w:rPr>
        <w:t>ru</w:t>
      </w:r>
      <w:r w:rsidRPr="002A35C2">
        <w:rPr>
          <w:rStyle w:val="a4"/>
          <w:vanish/>
          <w:color w:val="auto"/>
          <w:sz w:val="18"/>
          <w:szCs w:val="18"/>
        </w:rPr>
        <w:t>"</w:t>
      </w:r>
      <w:proofErr w:type="spellStart"/>
      <w:r w:rsidRPr="002A35C2">
        <w:rPr>
          <w:rStyle w:val="a4"/>
          <w:color w:val="auto"/>
          <w:sz w:val="18"/>
          <w:szCs w:val="18"/>
          <w:lang w:val="en-US"/>
        </w:rPr>
        <w:t>ru</w:t>
      </w:r>
      <w:proofErr w:type="spellEnd"/>
      <w:r w:rsidR="00E70A00">
        <w:rPr>
          <w:rStyle w:val="a4"/>
          <w:color w:val="auto"/>
          <w:sz w:val="18"/>
          <w:szCs w:val="18"/>
          <w:lang w:val="en-US"/>
        </w:rPr>
        <w:fldChar w:fldCharType="end"/>
      </w:r>
    </w:p>
    <w:p w:rsidR="00750C46" w:rsidRPr="002A35C2" w:rsidRDefault="00750C46" w:rsidP="00750C46">
      <w:pPr>
        <w:tabs>
          <w:tab w:val="left" w:pos="1620"/>
        </w:tabs>
        <w:rPr>
          <w:b/>
        </w:rPr>
      </w:pPr>
      <w:r w:rsidRPr="002A35C2">
        <w:rPr>
          <w:b/>
        </w:rPr>
        <w:t>_____________________________________________________________________________</w:t>
      </w:r>
    </w:p>
    <w:p w:rsidR="00750C46" w:rsidRDefault="00750C46" w:rsidP="00750C46">
      <w:pPr>
        <w:tabs>
          <w:tab w:val="left" w:pos="1620"/>
        </w:tabs>
        <w:rPr>
          <w:b/>
        </w:rPr>
      </w:pPr>
    </w:p>
    <w:p w:rsidR="00750C46" w:rsidRDefault="00750C46" w:rsidP="00750C46">
      <w:pPr>
        <w:tabs>
          <w:tab w:val="left" w:pos="1620"/>
        </w:tabs>
        <w:jc w:val="center"/>
        <w:rPr>
          <w:b/>
        </w:rPr>
      </w:pPr>
      <w:r>
        <w:rPr>
          <w:b/>
        </w:rPr>
        <w:t>ЗАКЛЮЧЕНИЕ № 1</w:t>
      </w:r>
    </w:p>
    <w:p w:rsidR="00750C46" w:rsidRDefault="00750C46" w:rsidP="00750C46">
      <w:pPr>
        <w:tabs>
          <w:tab w:val="left" w:pos="1620"/>
        </w:tabs>
        <w:jc w:val="center"/>
        <w:rPr>
          <w:b/>
        </w:rPr>
      </w:pPr>
    </w:p>
    <w:p w:rsidR="00750C46" w:rsidRDefault="00750C46" w:rsidP="00750C46">
      <w:pPr>
        <w:tabs>
          <w:tab w:val="left" w:pos="1620"/>
        </w:tabs>
        <w:jc w:val="center"/>
        <w:rPr>
          <w:b/>
        </w:rPr>
      </w:pPr>
      <w:r>
        <w:rPr>
          <w:b/>
        </w:rPr>
        <w:t>по результатам внешней проверки отче</w:t>
      </w:r>
      <w:r w:rsidR="002B62E7">
        <w:rPr>
          <w:b/>
        </w:rPr>
        <w:t>та об исполнении бюджета за 2016</w:t>
      </w:r>
      <w:r>
        <w:rPr>
          <w:b/>
        </w:rPr>
        <w:t xml:space="preserve"> год главного распорядителя бюджетных средств Томского района – Думы Томского района.</w:t>
      </w:r>
    </w:p>
    <w:p w:rsidR="00750C46" w:rsidRDefault="00750C46" w:rsidP="00750C46">
      <w:pPr>
        <w:tabs>
          <w:tab w:val="left" w:pos="1620"/>
        </w:tabs>
        <w:jc w:val="center"/>
      </w:pPr>
    </w:p>
    <w:p w:rsidR="00531776" w:rsidRDefault="00750C46" w:rsidP="00750C46">
      <w:pPr>
        <w:tabs>
          <w:tab w:val="left" w:pos="709"/>
          <w:tab w:val="left" w:pos="1620"/>
        </w:tabs>
        <w:rPr>
          <w:b/>
        </w:rPr>
      </w:pPr>
      <w:r>
        <w:t xml:space="preserve">          </w:t>
      </w:r>
      <w:r>
        <w:rPr>
          <w:b/>
        </w:rPr>
        <w:tab/>
        <w:t xml:space="preserve">г. Томск </w:t>
      </w:r>
      <w:r w:rsidR="002B62E7">
        <w:rPr>
          <w:b/>
        </w:rPr>
        <w:tab/>
      </w:r>
      <w:r w:rsidR="002B62E7">
        <w:rPr>
          <w:b/>
        </w:rPr>
        <w:tab/>
      </w:r>
      <w:r w:rsidR="002B62E7">
        <w:rPr>
          <w:b/>
        </w:rPr>
        <w:tab/>
      </w:r>
      <w:r w:rsidR="002B62E7">
        <w:rPr>
          <w:b/>
        </w:rPr>
        <w:tab/>
      </w:r>
      <w:r w:rsidR="002B62E7">
        <w:rPr>
          <w:b/>
        </w:rPr>
        <w:tab/>
      </w:r>
      <w:r w:rsidR="002B62E7">
        <w:rPr>
          <w:b/>
        </w:rPr>
        <w:tab/>
      </w:r>
      <w:r w:rsidR="002B62E7">
        <w:rPr>
          <w:b/>
        </w:rPr>
        <w:tab/>
      </w:r>
      <w:r w:rsidR="002B62E7">
        <w:rPr>
          <w:b/>
        </w:rPr>
        <w:tab/>
        <w:t xml:space="preserve">              10.04.2017</w:t>
      </w:r>
      <w:r>
        <w:rPr>
          <w:b/>
        </w:rPr>
        <w:t xml:space="preserve">г. </w:t>
      </w:r>
    </w:p>
    <w:p w:rsidR="00750C46" w:rsidRDefault="00750C46" w:rsidP="00750C46">
      <w:pPr>
        <w:tabs>
          <w:tab w:val="left" w:pos="709"/>
          <w:tab w:val="left" w:pos="1620"/>
        </w:tabs>
        <w:rPr>
          <w:b/>
        </w:rPr>
      </w:pPr>
      <w:r>
        <w:rPr>
          <w:b/>
        </w:rPr>
        <w:t xml:space="preserve"> </w:t>
      </w:r>
    </w:p>
    <w:p w:rsidR="00E22963" w:rsidRDefault="00750C46" w:rsidP="00531776">
      <w:pPr>
        <w:ind w:firstLine="709"/>
        <w:jc w:val="both"/>
        <w:rPr>
          <w:b/>
        </w:rPr>
      </w:pPr>
      <w:r w:rsidRPr="00813D8C">
        <w:rPr>
          <w:b/>
        </w:rPr>
        <w:t>Основание для проведения экспертно-аналитического мероприятия:</w:t>
      </w:r>
    </w:p>
    <w:p w:rsidR="00750C46" w:rsidRPr="00813D8C" w:rsidRDefault="00E22963" w:rsidP="00531776">
      <w:pPr>
        <w:tabs>
          <w:tab w:val="left" w:pos="1620"/>
        </w:tabs>
        <w:ind w:firstLine="709"/>
        <w:jc w:val="both"/>
      </w:pPr>
      <w:proofErr w:type="gramStart"/>
      <w:r>
        <w:t>С</w:t>
      </w:r>
      <w:r w:rsidRPr="007D6163">
        <w:t>тат</w:t>
      </w:r>
      <w:r>
        <w:t>ьи  157, 264.4 Бюджетного кодекса Российской Федерации,</w:t>
      </w:r>
      <w:r w:rsidRPr="007D6163">
        <w:t xml:space="preserve"> </w:t>
      </w:r>
      <w:r>
        <w:t xml:space="preserve">статья 39 Положения «О бюджетном процессе в Томском районе», утвержденного </w:t>
      </w:r>
      <w:r w:rsidRPr="00813D8C">
        <w:t>решением  Думы Томско</w:t>
      </w:r>
      <w:r>
        <w:t>го района  от 23.06.2015г. № 457, пункт 3 статьи 5 Положения «О Счетной палате муниципального образования «Томский район»</w:t>
      </w:r>
      <w:r w:rsidRPr="007D6163">
        <w:t>,</w:t>
      </w:r>
      <w:r>
        <w:t xml:space="preserve"> утвержденного</w:t>
      </w:r>
      <w:r w:rsidRPr="00461187">
        <w:t xml:space="preserve"> решением Думы Томского района от 27.12.2012г.  № 203</w:t>
      </w:r>
      <w:r>
        <w:t xml:space="preserve">, </w:t>
      </w:r>
      <w:r>
        <w:rPr>
          <w:iCs/>
        </w:rPr>
        <w:t>п</w:t>
      </w:r>
      <w:r w:rsidRPr="00461187">
        <w:rPr>
          <w:iCs/>
        </w:rPr>
        <w:t xml:space="preserve">ункт </w:t>
      </w:r>
      <w:r>
        <w:rPr>
          <w:iCs/>
        </w:rPr>
        <w:t>2.2</w:t>
      </w:r>
      <w:r w:rsidRPr="00461187">
        <w:rPr>
          <w:iCs/>
        </w:rPr>
        <w:t xml:space="preserve">  плана работы Счетной палаты муниципального обр</w:t>
      </w:r>
      <w:r w:rsidR="002B62E7">
        <w:rPr>
          <w:iCs/>
        </w:rPr>
        <w:t>азования «Томский район» на 2017</w:t>
      </w:r>
      <w:r>
        <w:rPr>
          <w:iCs/>
        </w:rPr>
        <w:t xml:space="preserve"> </w:t>
      </w:r>
      <w:r w:rsidRPr="00461187">
        <w:rPr>
          <w:iCs/>
        </w:rPr>
        <w:t>год, утвержденного</w:t>
      </w:r>
      <w:proofErr w:type="gramEnd"/>
      <w:r w:rsidRPr="00461187">
        <w:rPr>
          <w:iCs/>
        </w:rPr>
        <w:t xml:space="preserve"> </w:t>
      </w:r>
      <w:r>
        <w:rPr>
          <w:iCs/>
        </w:rPr>
        <w:t xml:space="preserve">распоряжением </w:t>
      </w:r>
      <w:r w:rsidRPr="00461187">
        <w:rPr>
          <w:iCs/>
        </w:rPr>
        <w:t xml:space="preserve"> Счетной п</w:t>
      </w:r>
      <w:r w:rsidR="002B62E7">
        <w:rPr>
          <w:iCs/>
        </w:rPr>
        <w:t>алаты от 28.12.2016г. № 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 xml:space="preserve">О проведении внешней </w:t>
      </w:r>
      <w:proofErr w:type="gramStart"/>
      <w:r>
        <w:rPr>
          <w:iCs/>
        </w:rPr>
        <w:t>проверки годовых отчетов главных распорядителей бюджетных</w:t>
      </w:r>
      <w:r w:rsidR="002B62E7">
        <w:rPr>
          <w:iCs/>
        </w:rPr>
        <w:t xml:space="preserve"> средств Томского района</w:t>
      </w:r>
      <w:proofErr w:type="gramEnd"/>
      <w:r w:rsidR="002B62E7">
        <w:rPr>
          <w:iCs/>
        </w:rPr>
        <w:t xml:space="preserve"> за 2016</w:t>
      </w:r>
      <w:r>
        <w:rPr>
          <w:iCs/>
        </w:rPr>
        <w:t xml:space="preserve"> год» </w:t>
      </w:r>
      <w:r w:rsidR="002B62E7">
        <w:t>от  20.03.2017 № 4</w:t>
      </w:r>
      <w:r>
        <w:t xml:space="preserve">.   </w:t>
      </w:r>
      <w:r w:rsidRPr="00813D8C">
        <w:t xml:space="preserve"> </w:t>
      </w:r>
      <w:r w:rsidR="00750C46" w:rsidRPr="00813D8C">
        <w:t xml:space="preserve"> </w:t>
      </w:r>
    </w:p>
    <w:p w:rsidR="00E22963" w:rsidRDefault="00750C46" w:rsidP="00531776">
      <w:pPr>
        <w:ind w:firstLine="709"/>
        <w:jc w:val="both"/>
        <w:rPr>
          <w:b/>
        </w:rPr>
      </w:pPr>
      <w:r w:rsidRPr="00813D8C">
        <w:rPr>
          <w:b/>
        </w:rPr>
        <w:t>Цель экспертно-аналитического мероприятия:</w:t>
      </w:r>
    </w:p>
    <w:p w:rsidR="00750C46" w:rsidRPr="00E22963" w:rsidRDefault="00E22963" w:rsidP="00531776">
      <w:pPr>
        <w:ind w:firstLine="709"/>
        <w:jc w:val="both"/>
      </w:pPr>
      <w:r>
        <w:t>О</w:t>
      </w:r>
      <w:r w:rsidRPr="00725B62">
        <w:t xml:space="preserve">пределение </w:t>
      </w:r>
      <w:proofErr w:type="gramStart"/>
      <w:r w:rsidRPr="00725B62">
        <w:t>соотве</w:t>
      </w:r>
      <w:r>
        <w:t xml:space="preserve">тствия </w:t>
      </w:r>
      <w:r w:rsidRPr="00725B62">
        <w:t xml:space="preserve"> бюджетной отчетности </w:t>
      </w:r>
      <w:r>
        <w:t>главного распорядителя бюджетных средств Томского района</w:t>
      </w:r>
      <w:proofErr w:type="gramEnd"/>
      <w:r w:rsidRPr="00725B62">
        <w:t xml:space="preserve"> требованиям бюджетного законодательства, оценка достоверности</w:t>
      </w:r>
      <w:r>
        <w:t xml:space="preserve"> и полноты составления и представления годовой бюджетной </w:t>
      </w:r>
      <w:r w:rsidRPr="00725B62">
        <w:t xml:space="preserve"> о</w:t>
      </w:r>
      <w:r>
        <w:t>тчетности,</w:t>
      </w:r>
      <w:r w:rsidRPr="00725B62">
        <w:t xml:space="preserve"> выявление возможных нарушений, недостатков и их последствий.</w:t>
      </w:r>
      <w:r w:rsidR="00750C46" w:rsidRPr="00813D8C">
        <w:rPr>
          <w:b/>
        </w:rPr>
        <w:t xml:space="preserve"> </w:t>
      </w:r>
    </w:p>
    <w:p w:rsidR="00750C46" w:rsidRDefault="00750C46" w:rsidP="00531776">
      <w:pPr>
        <w:ind w:firstLine="709"/>
        <w:jc w:val="both"/>
        <w:rPr>
          <w:b/>
        </w:rPr>
      </w:pPr>
      <w:r w:rsidRPr="00813D8C">
        <w:rPr>
          <w:b/>
        </w:rPr>
        <w:t xml:space="preserve">Предмет экспертно-аналитического мероприятия: </w:t>
      </w:r>
    </w:p>
    <w:p w:rsidR="00E22963" w:rsidRPr="00813D8C" w:rsidRDefault="00E22963" w:rsidP="00531776">
      <w:pPr>
        <w:ind w:firstLine="709"/>
        <w:jc w:val="both"/>
        <w:rPr>
          <w:b/>
        </w:rPr>
      </w:pPr>
      <w:r>
        <w:t>Годо</w:t>
      </w:r>
      <w:r w:rsidR="002B62E7">
        <w:t>вая бюджетная отчетность за 2016</w:t>
      </w:r>
      <w:r w:rsidRPr="00813D8C">
        <w:t xml:space="preserve"> год.</w:t>
      </w:r>
    </w:p>
    <w:p w:rsidR="00750C46" w:rsidRDefault="00750C46" w:rsidP="00531776">
      <w:pPr>
        <w:ind w:firstLine="709"/>
        <w:jc w:val="both"/>
        <w:rPr>
          <w:b/>
        </w:rPr>
      </w:pPr>
      <w:r w:rsidRPr="00813D8C">
        <w:rPr>
          <w:b/>
        </w:rPr>
        <w:t>Объект экспертно-аналитического мероприятия:</w:t>
      </w:r>
    </w:p>
    <w:p w:rsidR="00750C46" w:rsidRPr="00F12282" w:rsidRDefault="00750C46" w:rsidP="00531776">
      <w:pPr>
        <w:ind w:firstLine="709"/>
        <w:jc w:val="both"/>
        <w:rPr>
          <w:b/>
        </w:rPr>
      </w:pPr>
      <w:r>
        <w:t>Дума</w:t>
      </w:r>
      <w:r w:rsidRPr="00F12282">
        <w:t xml:space="preserve"> Томского района</w:t>
      </w:r>
      <w:r>
        <w:rPr>
          <w:b/>
        </w:rPr>
        <w:t>.</w:t>
      </w:r>
      <w:r w:rsidRPr="00F12282">
        <w:rPr>
          <w:b/>
        </w:rPr>
        <w:t xml:space="preserve"> </w:t>
      </w:r>
    </w:p>
    <w:p w:rsidR="00522617" w:rsidRDefault="00750C46" w:rsidP="00531776">
      <w:pPr>
        <w:tabs>
          <w:tab w:val="left" w:pos="709"/>
          <w:tab w:val="left" w:pos="1620"/>
        </w:tabs>
        <w:ind w:firstLine="709"/>
        <w:jc w:val="both"/>
      </w:pPr>
      <w:r w:rsidRPr="00813D8C">
        <w:rPr>
          <w:b/>
          <w:lang w:val="en-US"/>
        </w:rPr>
        <w:t>C</w:t>
      </w:r>
      <w:r w:rsidRPr="00813D8C">
        <w:rPr>
          <w:b/>
        </w:rPr>
        <w:t xml:space="preserve">роки проведения экспертно-аналитического мероприятия: </w:t>
      </w:r>
      <w:r>
        <w:t>Проверка проводилась с 01 апре</w:t>
      </w:r>
      <w:r w:rsidR="002B62E7">
        <w:t>ля по 10 апреля 2017</w:t>
      </w:r>
      <w:r>
        <w:t>г. в помещении Счетной палаты по адр</w:t>
      </w:r>
      <w:r w:rsidR="00522617">
        <w:t xml:space="preserve">есу: </w:t>
      </w:r>
      <w:r w:rsidR="00531776">
        <w:t xml:space="preserve">                </w:t>
      </w:r>
      <w:r w:rsidR="00522617">
        <w:t>г. Томск, ул. К.</w:t>
      </w:r>
      <w:r w:rsidR="00797A3B">
        <w:t xml:space="preserve"> </w:t>
      </w:r>
      <w:r w:rsidR="00522617">
        <w:t>Маркса, 56.</w:t>
      </w:r>
    </w:p>
    <w:p w:rsidR="003449E4" w:rsidRDefault="003449E4" w:rsidP="00531776">
      <w:pPr>
        <w:tabs>
          <w:tab w:val="left" w:pos="709"/>
          <w:tab w:val="left" w:pos="1620"/>
        </w:tabs>
        <w:ind w:firstLine="709"/>
        <w:jc w:val="both"/>
      </w:pPr>
    </w:p>
    <w:p w:rsidR="00E22963" w:rsidRDefault="003449E4" w:rsidP="003449E4">
      <w:pPr>
        <w:tabs>
          <w:tab w:val="left" w:pos="709"/>
          <w:tab w:val="left" w:pos="1620"/>
        </w:tabs>
        <w:ind w:firstLine="709"/>
        <w:jc w:val="center"/>
        <w:rPr>
          <w:b/>
        </w:rPr>
      </w:pPr>
      <w:r>
        <w:rPr>
          <w:b/>
        </w:rPr>
        <w:t>1. Общая информация.</w:t>
      </w:r>
    </w:p>
    <w:p w:rsidR="003449E4" w:rsidRPr="00522617" w:rsidRDefault="003449E4" w:rsidP="003449E4">
      <w:pPr>
        <w:tabs>
          <w:tab w:val="left" w:pos="709"/>
          <w:tab w:val="left" w:pos="1620"/>
        </w:tabs>
        <w:ind w:firstLine="709"/>
        <w:jc w:val="center"/>
      </w:pPr>
    </w:p>
    <w:p w:rsidR="00522617" w:rsidRDefault="00522617" w:rsidP="00531776">
      <w:pPr>
        <w:ind w:firstLine="709"/>
        <w:jc w:val="both"/>
      </w:pPr>
      <w:r>
        <w:t xml:space="preserve">Дума Томского района (ИНН 7014033640, КПП 701401001, ОГРН 1027000768794) является представительным органом муниципального образования «Томский район», осуществляет свою деятельность на основании Устава муниципального образования «Томский район» и обладает правами юридического лица. Цель деятельности Думы – представление интересов населения Томского района в муниципальном образовании «Томский район». </w:t>
      </w:r>
    </w:p>
    <w:p w:rsidR="00531776" w:rsidRDefault="00522617" w:rsidP="00531776">
      <w:pPr>
        <w:ind w:firstLine="709"/>
        <w:jc w:val="both"/>
      </w:pPr>
      <w:r>
        <w:t xml:space="preserve">В проверяемый период действовал лицевой счет получателя бюджетных средств </w:t>
      </w:r>
      <w:r w:rsidR="00531776">
        <w:t>Л/с ЛС1100901124 в Управлении финансов Администрации Томского района, л/с02653004910 в УФК по Томской области</w:t>
      </w:r>
      <w:r w:rsidR="00E949F5">
        <w:t>;</w:t>
      </w:r>
      <w:r w:rsidR="00531776">
        <w:t xml:space="preserve"> </w:t>
      </w:r>
      <w:proofErr w:type="gramStart"/>
      <w:r w:rsidR="00531776">
        <w:t>р</w:t>
      </w:r>
      <w:proofErr w:type="gramEnd"/>
      <w:r w:rsidR="00531776">
        <w:t>/с 40204810300000000213 в отделении Томск г.</w:t>
      </w:r>
      <w:r w:rsidR="00E949F5">
        <w:t xml:space="preserve"> Томск;</w:t>
      </w:r>
      <w:r w:rsidR="001350D2">
        <w:t xml:space="preserve">  </w:t>
      </w:r>
      <w:r w:rsidR="00531776">
        <w:t xml:space="preserve">  БИК 046902001. </w:t>
      </w:r>
    </w:p>
    <w:p w:rsidR="00531776" w:rsidRDefault="00531776" w:rsidP="00531776">
      <w:pPr>
        <w:ind w:firstLine="709"/>
        <w:jc w:val="both"/>
      </w:pPr>
      <w:proofErr w:type="gramStart"/>
      <w:r>
        <w:t>Юридический адрес</w:t>
      </w:r>
      <w:r w:rsidRPr="00690AA4">
        <w:t xml:space="preserve">: </w:t>
      </w:r>
      <w:r w:rsidR="00E949F5">
        <w:t>634570, Томская область</w:t>
      </w:r>
      <w:r>
        <w:t>, Томский район, с.</w:t>
      </w:r>
      <w:r w:rsidR="00E949F5">
        <w:t xml:space="preserve"> </w:t>
      </w:r>
      <w:r>
        <w:t xml:space="preserve">Богашево, </w:t>
      </w:r>
      <w:r w:rsidR="00E949F5">
        <w:t xml:space="preserve">                      </w:t>
      </w:r>
      <w:r>
        <w:t>ул.</w:t>
      </w:r>
      <w:r w:rsidR="00E949F5">
        <w:t xml:space="preserve"> </w:t>
      </w:r>
      <w:r>
        <w:t>Советская,</w:t>
      </w:r>
      <w:r w:rsidR="00E949F5">
        <w:t xml:space="preserve"> д.</w:t>
      </w:r>
      <w:r>
        <w:t>6.</w:t>
      </w:r>
      <w:proofErr w:type="gramEnd"/>
    </w:p>
    <w:p w:rsidR="003C668F" w:rsidRDefault="00531776" w:rsidP="003C668F">
      <w:pPr>
        <w:ind w:firstLine="709"/>
        <w:jc w:val="both"/>
      </w:pPr>
      <w:r>
        <w:lastRenderedPageBreak/>
        <w:t xml:space="preserve">Фактический адрес: 634050, </w:t>
      </w:r>
      <w:r w:rsidR="00E949F5">
        <w:t xml:space="preserve">Томская область, </w:t>
      </w:r>
      <w:r>
        <w:t>г.</w:t>
      </w:r>
      <w:r w:rsidR="00E949F5">
        <w:t xml:space="preserve"> </w:t>
      </w:r>
      <w:r>
        <w:t>Томск, ул.</w:t>
      </w:r>
      <w:r w:rsidR="00E949F5">
        <w:t xml:space="preserve"> </w:t>
      </w:r>
      <w:r>
        <w:t>К.</w:t>
      </w:r>
      <w:r w:rsidR="00E949F5">
        <w:t xml:space="preserve"> </w:t>
      </w:r>
      <w:r>
        <w:t>Маркса,</w:t>
      </w:r>
      <w:r w:rsidR="00E949F5">
        <w:t xml:space="preserve"> д.</w:t>
      </w:r>
      <w:r w:rsidR="003C668F">
        <w:t>56.</w:t>
      </w:r>
    </w:p>
    <w:p w:rsidR="00522617" w:rsidRDefault="00522617" w:rsidP="00531776">
      <w:pPr>
        <w:ind w:firstLine="709"/>
        <w:jc w:val="both"/>
      </w:pPr>
      <w:r>
        <w:t>П</w:t>
      </w:r>
      <w:r>
        <w:rPr>
          <w:highlight w:val="white"/>
        </w:rPr>
        <w:t>раво подписи денежных и расчетных документов</w:t>
      </w:r>
      <w:r>
        <w:t xml:space="preserve"> имели:</w:t>
      </w:r>
    </w:p>
    <w:p w:rsidR="00522617" w:rsidRDefault="00522617" w:rsidP="002B62E7">
      <w:pPr>
        <w:ind w:firstLine="709"/>
        <w:jc w:val="both"/>
      </w:pPr>
      <w:r>
        <w:t xml:space="preserve">-право первой подписи: Председатель Думы Томского района </w:t>
      </w:r>
      <w:proofErr w:type="spellStart"/>
      <w:r>
        <w:t>Габдулганиев</w:t>
      </w:r>
      <w:proofErr w:type="spellEnd"/>
      <w:r>
        <w:t xml:space="preserve"> </w:t>
      </w:r>
      <w:proofErr w:type="spellStart"/>
      <w:r>
        <w:t>Ришат</w:t>
      </w:r>
      <w:proofErr w:type="spellEnd"/>
      <w:r>
        <w:t xml:space="preserve"> </w:t>
      </w:r>
      <w:proofErr w:type="spellStart"/>
      <w:r>
        <w:t>Раифович</w:t>
      </w:r>
      <w:proofErr w:type="spellEnd"/>
      <w:r>
        <w:t>, заместитель Председателя Думы Томского район</w:t>
      </w:r>
      <w:r w:rsidR="00677AA6">
        <w:t>а Степанян Евгений Вячеславович;</w:t>
      </w:r>
    </w:p>
    <w:p w:rsidR="00522617" w:rsidRDefault="00522617" w:rsidP="00531776">
      <w:pPr>
        <w:ind w:firstLine="709"/>
        <w:jc w:val="both"/>
      </w:pPr>
      <w:r>
        <w:t>-право второй подписи:  главный</w:t>
      </w:r>
      <w:r w:rsidRPr="00867042">
        <w:t xml:space="preserve"> бухгалтер </w:t>
      </w:r>
      <w:proofErr w:type="spellStart"/>
      <w:r w:rsidRPr="00867042">
        <w:t>Кармацкая</w:t>
      </w:r>
      <w:proofErr w:type="spellEnd"/>
      <w:r w:rsidRPr="00867042">
        <w:t xml:space="preserve"> Евгения Ивановна.</w:t>
      </w:r>
      <w:r>
        <w:t xml:space="preserve"> </w:t>
      </w:r>
    </w:p>
    <w:p w:rsidR="00531776" w:rsidRDefault="00531776" w:rsidP="00531776">
      <w:pPr>
        <w:autoSpaceDE w:val="0"/>
        <w:autoSpaceDN w:val="0"/>
        <w:adjustRightInd w:val="0"/>
        <w:ind w:firstLine="709"/>
        <w:jc w:val="both"/>
      </w:pPr>
      <w:proofErr w:type="gramStart"/>
      <w: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внешней проверки годового отчета об исполнении бюджета (внешней проверки бюджетной отчетности главных распорядителей бюджетных средств)», утвержденным Счетной палатой муниципального образования «Томский район» и по единым методологиям и стандартам бюджетного учета и бюджетной отчетности, установленным Министерством финансов РФ.</w:t>
      </w:r>
      <w:proofErr w:type="gramEnd"/>
    </w:p>
    <w:p w:rsidR="00531776" w:rsidRPr="00531776" w:rsidRDefault="00531776" w:rsidP="00531776">
      <w:pPr>
        <w:autoSpaceDE w:val="0"/>
        <w:autoSpaceDN w:val="0"/>
        <w:adjustRightInd w:val="0"/>
        <w:ind w:firstLine="708"/>
        <w:jc w:val="both"/>
      </w:pPr>
      <w:r>
        <w:t>При проверке использованы: годовая  бюджетная отчетность  главного распорядителя бюджетных средст</w:t>
      </w:r>
      <w:r w:rsidR="002B62E7">
        <w:t>в – Думы Томского района за 2016</w:t>
      </w:r>
      <w:r>
        <w:t xml:space="preserve"> год, решение Думы Том</w:t>
      </w:r>
      <w:r w:rsidR="00CF386C">
        <w:t>ского района от 24.12.2015</w:t>
      </w:r>
      <w:r w:rsidR="002B62E7">
        <w:t xml:space="preserve"> № 25</w:t>
      </w:r>
      <w:r>
        <w:t xml:space="preserve"> «Об утверждении</w:t>
      </w:r>
      <w:r w:rsidR="002B62E7">
        <w:t xml:space="preserve"> бюджета Томского района на 2016</w:t>
      </w:r>
      <w:r>
        <w:t xml:space="preserve"> год» (с изменениями) (далее – решение о бюджете) и другие документы.</w:t>
      </w:r>
    </w:p>
    <w:p w:rsidR="00E22963" w:rsidRDefault="00E22963" w:rsidP="00E22963">
      <w:pPr>
        <w:tabs>
          <w:tab w:val="left" w:pos="709"/>
          <w:tab w:val="left" w:pos="1620"/>
        </w:tabs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22963" w:rsidRDefault="003449E4" w:rsidP="00E22963">
      <w:pPr>
        <w:tabs>
          <w:tab w:val="left" w:pos="709"/>
          <w:tab w:val="left" w:pos="1620"/>
        </w:tabs>
        <w:jc w:val="center"/>
        <w:rPr>
          <w:b/>
        </w:rPr>
      </w:pPr>
      <w:r>
        <w:rPr>
          <w:b/>
        </w:rPr>
        <w:t>2</w:t>
      </w:r>
      <w:r w:rsidR="008E48D7">
        <w:rPr>
          <w:b/>
        </w:rPr>
        <w:t>.</w:t>
      </w:r>
      <w:r w:rsidR="00E22963">
        <w:rPr>
          <w:b/>
        </w:rPr>
        <w:t xml:space="preserve"> Состав и содержание форм отчетности.</w:t>
      </w:r>
    </w:p>
    <w:p w:rsidR="00E22963" w:rsidRDefault="0043434A" w:rsidP="00E22963">
      <w:pPr>
        <w:tabs>
          <w:tab w:val="left" w:pos="709"/>
          <w:tab w:val="left" w:pos="1620"/>
        </w:tabs>
        <w:ind w:left="360"/>
        <w:jc w:val="both"/>
      </w:pPr>
      <w:r>
        <w:tab/>
      </w:r>
    </w:p>
    <w:p w:rsidR="00E22963" w:rsidRDefault="00023F7D" w:rsidP="00E2296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43434A">
        <w:rPr>
          <w:rFonts w:ascii="Times New Roman" w:hAnsi="Times New Roman"/>
          <w:b w:val="0"/>
          <w:color w:val="auto"/>
        </w:rPr>
        <w:t>Документы представлены на проверку 24.03.2017г в соответствии с требованиями</w:t>
      </w:r>
      <w:r w:rsidR="00C23FC4">
        <w:rPr>
          <w:rFonts w:ascii="Times New Roman" w:hAnsi="Times New Roman"/>
          <w:b w:val="0"/>
          <w:color w:val="auto"/>
        </w:rPr>
        <w:t>,</w:t>
      </w:r>
      <w:bookmarkStart w:id="0" w:name="_GoBack"/>
      <w:bookmarkEnd w:id="0"/>
      <w:r w:rsidR="0043434A" w:rsidRPr="0043434A">
        <w:rPr>
          <w:rFonts w:ascii="Times New Roman" w:hAnsi="Times New Roman"/>
          <w:b w:val="0"/>
          <w:color w:val="auto"/>
        </w:rPr>
        <w:t xml:space="preserve"> </w:t>
      </w:r>
      <w:r w:rsidR="008A0915">
        <w:rPr>
          <w:rFonts w:ascii="Times New Roman" w:hAnsi="Times New Roman"/>
          <w:b w:val="0"/>
          <w:color w:val="auto"/>
        </w:rPr>
        <w:t>определенными Бюджетным кодексом РФ и  пунктом 1 статьи 39 П</w:t>
      </w:r>
      <w:r w:rsidR="0043434A" w:rsidRPr="0043434A">
        <w:rPr>
          <w:rFonts w:ascii="Times New Roman" w:hAnsi="Times New Roman"/>
          <w:b w:val="0"/>
          <w:color w:val="auto"/>
        </w:rPr>
        <w:t xml:space="preserve">оложения </w:t>
      </w:r>
      <w:r w:rsidR="0043434A" w:rsidRPr="008A0915">
        <w:rPr>
          <w:rFonts w:ascii="Times New Roman" w:hAnsi="Times New Roman"/>
          <w:b w:val="0"/>
          <w:color w:val="auto"/>
        </w:rPr>
        <w:t xml:space="preserve">«О бюджетном процессе в Томском районе». </w:t>
      </w:r>
      <w:r w:rsidRPr="008A0915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="00E22963">
        <w:rPr>
          <w:rFonts w:ascii="Times New Roman" w:hAnsi="Times New Roman"/>
          <w:b w:val="0"/>
          <w:color w:val="auto"/>
        </w:rPr>
        <w:t>Формы представляемых документов бюджетной от</w:t>
      </w:r>
      <w:r w:rsidR="00531776">
        <w:rPr>
          <w:rFonts w:ascii="Times New Roman" w:hAnsi="Times New Roman"/>
          <w:b w:val="0"/>
          <w:color w:val="auto"/>
        </w:rPr>
        <w:t>четности главного распорядителя</w:t>
      </w:r>
      <w:r w:rsidR="00E22963">
        <w:rPr>
          <w:rFonts w:ascii="Times New Roman" w:hAnsi="Times New Roman"/>
          <w:b w:val="0"/>
          <w:color w:val="auto"/>
        </w:rPr>
        <w:t xml:space="preserve"> бюджетн</w:t>
      </w:r>
      <w:r w:rsidR="00531776">
        <w:rPr>
          <w:rFonts w:ascii="Times New Roman" w:hAnsi="Times New Roman"/>
          <w:b w:val="0"/>
          <w:color w:val="auto"/>
        </w:rPr>
        <w:t>ых средств – Думы Томского района</w:t>
      </w:r>
      <w:r w:rsidR="00E22963">
        <w:rPr>
          <w:rFonts w:ascii="Times New Roman" w:hAnsi="Times New Roman"/>
          <w:b w:val="0"/>
          <w:color w:val="auto"/>
        </w:rPr>
        <w:t xml:space="preserve"> соответствуют формам, установленным Инструкцией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</w:t>
      </w:r>
      <w:r w:rsidR="0043434A">
        <w:rPr>
          <w:rFonts w:ascii="Times New Roman" w:hAnsi="Times New Roman"/>
          <w:b w:val="0"/>
          <w:color w:val="auto"/>
        </w:rPr>
        <w:t>от 28.12.2010г.</w:t>
      </w:r>
      <w:r w:rsidR="00E22963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№ 191н (в редакции </w:t>
      </w:r>
      <w:r w:rsidR="00794450">
        <w:rPr>
          <w:rFonts w:ascii="Times New Roman" w:hAnsi="Times New Roman"/>
          <w:b w:val="0"/>
          <w:color w:val="auto"/>
        </w:rPr>
        <w:t>прика</w:t>
      </w:r>
      <w:r w:rsidR="00F51D51">
        <w:rPr>
          <w:rFonts w:ascii="Times New Roman" w:hAnsi="Times New Roman"/>
          <w:b w:val="0"/>
          <w:color w:val="auto"/>
        </w:rPr>
        <w:t>за</w:t>
      </w:r>
      <w:r w:rsidR="00794450">
        <w:rPr>
          <w:rFonts w:ascii="Times New Roman" w:hAnsi="Times New Roman"/>
          <w:b w:val="0"/>
          <w:color w:val="auto"/>
        </w:rPr>
        <w:t xml:space="preserve"> Минфина России </w:t>
      </w:r>
      <w:r>
        <w:rPr>
          <w:rFonts w:ascii="Times New Roman" w:hAnsi="Times New Roman"/>
          <w:b w:val="0"/>
          <w:color w:val="auto"/>
        </w:rPr>
        <w:t>от 16.11.2016</w:t>
      </w:r>
      <w:r w:rsidR="00E22963">
        <w:rPr>
          <w:rFonts w:ascii="Times New Roman" w:hAnsi="Times New Roman"/>
          <w:b w:val="0"/>
          <w:color w:val="auto"/>
        </w:rPr>
        <w:t>) (далее - Инструкция).</w:t>
      </w:r>
      <w:proofErr w:type="gramEnd"/>
      <w:r w:rsidR="00E22963">
        <w:rPr>
          <w:rFonts w:ascii="Times New Roman" w:hAnsi="Times New Roman"/>
          <w:b w:val="0"/>
          <w:color w:val="auto"/>
        </w:rPr>
        <w:t xml:space="preserve"> Бюджетная отчетность представлена в Счетную палату в сброшюрованном и пронумерованном виде </w:t>
      </w:r>
      <w:r w:rsidR="000A734B">
        <w:rPr>
          <w:rFonts w:ascii="Times New Roman" w:hAnsi="Times New Roman"/>
          <w:b w:val="0"/>
          <w:color w:val="auto"/>
        </w:rPr>
        <w:t xml:space="preserve">с сопроводительным письмом </w:t>
      </w:r>
      <w:r w:rsidR="00E22963">
        <w:rPr>
          <w:rFonts w:ascii="Times New Roman" w:hAnsi="Times New Roman"/>
          <w:b w:val="0"/>
          <w:color w:val="auto"/>
        </w:rPr>
        <w:t>в соответствии с требованием Инструкции.</w:t>
      </w:r>
    </w:p>
    <w:p w:rsidR="00E22963" w:rsidRDefault="00E22963" w:rsidP="00F87CB6">
      <w:pPr>
        <w:autoSpaceDE w:val="0"/>
        <w:autoSpaceDN w:val="0"/>
        <w:adjustRightInd w:val="0"/>
        <w:ind w:firstLine="709"/>
        <w:jc w:val="both"/>
      </w:pPr>
      <w:r>
        <w:t>При проверке соблюдения контрольных соотношений между показателями бюджетной отчетности нарушений не установлено.</w:t>
      </w:r>
      <w:r w:rsidR="00F87CB6" w:rsidRPr="00F87CB6">
        <w:rPr>
          <w:sz w:val="28"/>
          <w:szCs w:val="28"/>
        </w:rPr>
        <w:t xml:space="preserve"> </w:t>
      </w:r>
      <w:r w:rsidR="00F87CB6" w:rsidRPr="00F87CB6">
        <w:t>Проверка бюджетной отчетности 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F87CB6" w:rsidRDefault="00E22963" w:rsidP="00F87CB6">
      <w:pPr>
        <w:autoSpaceDE w:val="0"/>
        <w:autoSpaceDN w:val="0"/>
        <w:adjustRightInd w:val="0"/>
        <w:ind w:firstLine="708"/>
        <w:jc w:val="both"/>
        <w:outlineLvl w:val="3"/>
      </w:pPr>
      <w:r>
        <w:t>Показатели кассового исполнения бюджета в «Отчете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 соответствуют показателям (ф.0503151) «Отчет по посту</w:t>
      </w:r>
      <w:r w:rsidR="00677AA6">
        <w:t>плениям и выбытиям» Управления Ф</w:t>
      </w:r>
      <w:r>
        <w:t>едерального казначейства по Т</w:t>
      </w:r>
      <w:r w:rsidR="00023F7D">
        <w:t>омской области на 01.01.2017</w:t>
      </w:r>
      <w:r w:rsidR="00F87CB6">
        <w:t>г.</w:t>
      </w:r>
    </w:p>
    <w:p w:rsidR="0087412C" w:rsidRDefault="00531776" w:rsidP="0087412C">
      <w:pPr>
        <w:autoSpaceDE w:val="0"/>
        <w:autoSpaceDN w:val="0"/>
        <w:adjustRightInd w:val="0"/>
        <w:ind w:firstLine="708"/>
        <w:jc w:val="both"/>
        <w:outlineLvl w:val="3"/>
        <w:rPr>
          <w:b/>
        </w:rPr>
      </w:pPr>
      <w:r>
        <w:t>В Думе Томского района</w:t>
      </w:r>
      <w:r w:rsidR="00E22963">
        <w:t xml:space="preserve"> проведена инвентаризация имущества и финанс</w:t>
      </w:r>
      <w:r w:rsidR="00DB07B7">
        <w:t>овых   обязател</w:t>
      </w:r>
      <w:r w:rsidR="00023F7D">
        <w:t xml:space="preserve">ьств (распоряжение </w:t>
      </w:r>
      <w:r w:rsidR="0043434A">
        <w:t>№ 72 от 22.12.2016</w:t>
      </w:r>
      <w:r w:rsidR="00E22963">
        <w:t xml:space="preserve">)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 № 49 (в редакции от 08.11.2010г.  № 142н). </w:t>
      </w:r>
      <w:r w:rsidR="00C2266B" w:rsidRPr="00C2266B">
        <w:rPr>
          <w:color w:val="333333"/>
        </w:rPr>
        <w:t>Сведения о проведении инвентаризации отражены в таблице № 6 приложения к пояснительной записке (ф. 0503160). В ходе инвентаризации расхождений с данными, отраженными в балансе</w:t>
      </w:r>
      <w:r w:rsidR="004C4E3D">
        <w:rPr>
          <w:color w:val="333333"/>
        </w:rPr>
        <w:t>,</w:t>
      </w:r>
      <w:r w:rsidR="00C2266B" w:rsidRPr="00C2266B">
        <w:rPr>
          <w:color w:val="333333"/>
        </w:rPr>
        <w:t xml:space="preserve"> и данными главной книги не установлено.</w:t>
      </w:r>
      <w:r w:rsidR="00750C46">
        <w:rPr>
          <w:b/>
        </w:rPr>
        <w:t xml:space="preserve">  </w:t>
      </w:r>
    </w:p>
    <w:p w:rsidR="0087412C" w:rsidRDefault="0087412C" w:rsidP="0087412C">
      <w:pPr>
        <w:autoSpaceDE w:val="0"/>
        <w:autoSpaceDN w:val="0"/>
        <w:adjustRightInd w:val="0"/>
        <w:ind w:firstLine="708"/>
        <w:jc w:val="both"/>
        <w:outlineLvl w:val="3"/>
        <w:rPr>
          <w:b/>
        </w:rPr>
      </w:pPr>
    </w:p>
    <w:p w:rsidR="00750C46" w:rsidRPr="0087412C" w:rsidRDefault="00750C46" w:rsidP="0087412C">
      <w:pPr>
        <w:autoSpaceDE w:val="0"/>
        <w:autoSpaceDN w:val="0"/>
        <w:adjustRightInd w:val="0"/>
        <w:ind w:firstLine="708"/>
        <w:jc w:val="both"/>
        <w:outlineLvl w:val="3"/>
        <w:rPr>
          <w:b/>
        </w:rPr>
      </w:pPr>
      <w:r>
        <w:rPr>
          <w:b/>
        </w:rPr>
        <w:t xml:space="preserve">                      </w:t>
      </w:r>
      <w:r w:rsidR="00623677">
        <w:rPr>
          <w:b/>
        </w:rPr>
        <w:t xml:space="preserve">                   </w:t>
      </w:r>
    </w:p>
    <w:p w:rsidR="00750C46" w:rsidRDefault="003449E4" w:rsidP="00750C46">
      <w:pPr>
        <w:tabs>
          <w:tab w:val="left" w:pos="0"/>
        </w:tabs>
        <w:jc w:val="center"/>
        <w:rPr>
          <w:b/>
        </w:rPr>
      </w:pPr>
      <w:r>
        <w:rPr>
          <w:b/>
        </w:rPr>
        <w:t>3</w:t>
      </w:r>
      <w:r w:rsidR="00750C46">
        <w:rPr>
          <w:b/>
        </w:rPr>
        <w:t>.</w:t>
      </w:r>
      <w:r>
        <w:rPr>
          <w:b/>
        </w:rPr>
        <w:t xml:space="preserve"> </w:t>
      </w:r>
      <w:r w:rsidR="00750C46">
        <w:rPr>
          <w:b/>
          <w:bCs/>
        </w:rPr>
        <w:t xml:space="preserve">Анализ изменения бюджетных ассигнований  и кассового исполнения по главному распорядителю </w:t>
      </w:r>
      <w:r w:rsidR="00750C46">
        <w:rPr>
          <w:b/>
        </w:rPr>
        <w:t>бюджетных средств Томского района - Думе Томского района.</w:t>
      </w:r>
    </w:p>
    <w:p w:rsidR="00750C46" w:rsidRPr="00674C3D" w:rsidRDefault="00750C46" w:rsidP="00750C46">
      <w:pPr>
        <w:tabs>
          <w:tab w:val="left" w:pos="0"/>
        </w:tabs>
        <w:jc w:val="center"/>
        <w:rPr>
          <w:b/>
        </w:rPr>
      </w:pPr>
    </w:p>
    <w:p w:rsidR="00750C46" w:rsidRDefault="00750C46" w:rsidP="00750C46">
      <w:pPr>
        <w:ind w:firstLine="567"/>
        <w:jc w:val="both"/>
      </w:pPr>
      <w:r>
        <w:lastRenderedPageBreak/>
        <w:t>Как главному распорядителю средств бюджета Томского райо</w:t>
      </w:r>
      <w:r w:rsidR="008E48D7">
        <w:t>на</w:t>
      </w:r>
      <w:r>
        <w:t xml:space="preserve"> Думе Томского района  решением о бюджете </w:t>
      </w:r>
      <w:r w:rsidR="0043434A">
        <w:t>на 2016</w:t>
      </w:r>
      <w:r w:rsidR="008E48D7">
        <w:t xml:space="preserve"> год </w:t>
      </w:r>
      <w:r>
        <w:t xml:space="preserve">первоначально утверждено финансирование в общей сумме </w:t>
      </w:r>
      <w:r w:rsidR="0043434A">
        <w:rPr>
          <w:b/>
        </w:rPr>
        <w:t xml:space="preserve">6256,0 </w:t>
      </w:r>
      <w:r>
        <w:t>тыс. руб., в том числе:</w:t>
      </w:r>
    </w:p>
    <w:p w:rsidR="00750C46" w:rsidRDefault="00750C46" w:rsidP="00750C46">
      <w:pPr>
        <w:ind w:firstLine="567"/>
        <w:jc w:val="both"/>
      </w:pPr>
      <w:r>
        <w:t>- по подразделу  «Функционирование законодательных (представительных) органов государственной власти и представительных органов  муни</w:t>
      </w:r>
      <w:r w:rsidR="00623677">
        <w:t xml:space="preserve">ципальных образований» в сумме </w:t>
      </w:r>
      <w:r w:rsidR="0043434A">
        <w:t>4662,0</w:t>
      </w:r>
      <w:r>
        <w:t xml:space="preserve"> тыс. руб., </w:t>
      </w:r>
    </w:p>
    <w:p w:rsidR="00010ECF" w:rsidRDefault="00750C46" w:rsidP="00010ECF">
      <w:pPr>
        <w:ind w:firstLine="567"/>
        <w:jc w:val="both"/>
      </w:pPr>
      <w:r>
        <w:t xml:space="preserve">- по подразделу «Обеспечение деятельности финансовых органов и органов финансового (финансово-бюджетного) надзора» в сумме  </w:t>
      </w:r>
      <w:r w:rsidR="0043434A">
        <w:t>1594,0</w:t>
      </w:r>
      <w:r w:rsidR="0008589C">
        <w:t xml:space="preserve"> </w:t>
      </w:r>
      <w:r>
        <w:t>тыс. руб.</w:t>
      </w:r>
    </w:p>
    <w:p w:rsidR="00010ECF" w:rsidRDefault="00750C46" w:rsidP="00010ECF">
      <w:pPr>
        <w:ind w:firstLine="567"/>
        <w:jc w:val="both"/>
      </w:pPr>
      <w:r w:rsidRPr="00591963">
        <w:t>Объем бюджет</w:t>
      </w:r>
      <w:r w:rsidR="008E48D7" w:rsidRPr="00591963">
        <w:t>ных ассигнова</w:t>
      </w:r>
      <w:r w:rsidR="0043434A">
        <w:t>ний  в течение 2016</w:t>
      </w:r>
      <w:r w:rsidRPr="00591963">
        <w:t xml:space="preserve"> года</w:t>
      </w:r>
      <w:r w:rsidR="0043434A">
        <w:t xml:space="preserve">  увеличился на 140,0 тыс. рублей и составил </w:t>
      </w:r>
      <w:r w:rsidR="0043434A" w:rsidRPr="00EF5097">
        <w:rPr>
          <w:b/>
        </w:rPr>
        <w:t>6396,0</w:t>
      </w:r>
      <w:r w:rsidR="0043434A">
        <w:t xml:space="preserve"> тыс. рублей, в том числе:</w:t>
      </w:r>
    </w:p>
    <w:p w:rsidR="0043434A" w:rsidRDefault="0043434A" w:rsidP="0043434A">
      <w:pPr>
        <w:ind w:firstLine="567"/>
        <w:jc w:val="both"/>
      </w:pPr>
      <w:r>
        <w:t xml:space="preserve">- по подразделу  «Функционирование законодательных (представительных) органов государственной власти и представительных органов  муниципальных образований» в сумме 4776,2 тыс. руб., </w:t>
      </w:r>
    </w:p>
    <w:p w:rsidR="0043434A" w:rsidRDefault="0043434A" w:rsidP="0043434A">
      <w:pPr>
        <w:ind w:firstLine="567"/>
        <w:jc w:val="both"/>
      </w:pPr>
      <w:r>
        <w:t>- по подразделу «Обеспечение деятельности финансовых органов и органов финансового (финансово-бюджетного) надзора» в сумме  1619,8 тыс. руб.</w:t>
      </w:r>
    </w:p>
    <w:p w:rsidR="00010ECF" w:rsidRDefault="00750C46" w:rsidP="00010ECF">
      <w:pPr>
        <w:ind w:firstLine="567"/>
        <w:jc w:val="both"/>
      </w:pPr>
      <w:r w:rsidRPr="00591963">
        <w:t>Согласно отчету об исполнении бюджета главног</w:t>
      </w:r>
      <w:r w:rsidR="0043434A">
        <w:t>о распорядителя на 1 января 2017</w:t>
      </w:r>
      <w:r w:rsidRPr="00591963">
        <w:t xml:space="preserve"> года (ф. 0503</w:t>
      </w:r>
      <w:r w:rsidR="0043434A">
        <w:t>127) кассовое исполнение за 2016</w:t>
      </w:r>
      <w:r w:rsidRPr="00591963">
        <w:t xml:space="preserve"> год сложилось в сумме </w:t>
      </w:r>
      <w:r w:rsidR="00EF5097" w:rsidRPr="00EF5097">
        <w:rPr>
          <w:b/>
        </w:rPr>
        <w:t>6383,1</w:t>
      </w:r>
      <w:r w:rsidRPr="00591963">
        <w:t xml:space="preserve"> тыс. руб., что составляет </w:t>
      </w:r>
      <w:r w:rsidR="00EF5097">
        <w:rPr>
          <w:b/>
        </w:rPr>
        <w:t>99,8</w:t>
      </w:r>
      <w:r w:rsidRPr="00591963">
        <w:t xml:space="preserve"> % к объему, утвержденному решением о бюджете. </w:t>
      </w:r>
    </w:p>
    <w:p w:rsidR="000A734B" w:rsidRDefault="00750C46" w:rsidP="00010ECF">
      <w:pPr>
        <w:ind w:firstLine="567"/>
        <w:jc w:val="both"/>
      </w:pPr>
      <w:r w:rsidRPr="00591963">
        <w:t xml:space="preserve">Неисполненные назначения по ассигнованиям и лимитам бюджетных обязательств составили </w:t>
      </w:r>
      <w:r w:rsidR="00EF5097">
        <w:rPr>
          <w:b/>
        </w:rPr>
        <w:t>12,9</w:t>
      </w:r>
      <w:r w:rsidR="00010ECF">
        <w:t xml:space="preserve"> тыс. рублей (</w:t>
      </w:r>
      <w:r w:rsidR="00EF5097">
        <w:rPr>
          <w:b/>
        </w:rPr>
        <w:t>0,2</w:t>
      </w:r>
      <w:r w:rsidR="00010ECF" w:rsidRPr="00010ECF">
        <w:rPr>
          <w:b/>
        </w:rPr>
        <w:t>%</w:t>
      </w:r>
      <w:r w:rsidR="00010ECF">
        <w:t xml:space="preserve">). </w:t>
      </w:r>
    </w:p>
    <w:p w:rsidR="00FD06DC" w:rsidRPr="009A5B6A" w:rsidRDefault="00FD06DC" w:rsidP="00FD06DC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По данным формы 0503168 «Сведения о</w:t>
      </w:r>
      <w:r w:rsidR="003A7F16">
        <w:rPr>
          <w:color w:val="000000"/>
        </w:rPr>
        <w:t xml:space="preserve"> движении нефинансовых активов</w:t>
      </w:r>
      <w:r w:rsidRPr="009A5B6A">
        <w:rPr>
          <w:color w:val="000000"/>
        </w:rPr>
        <w:t xml:space="preserve"> нефинан</w:t>
      </w:r>
      <w:r>
        <w:rPr>
          <w:color w:val="000000"/>
        </w:rPr>
        <w:t xml:space="preserve">совые активы </w:t>
      </w:r>
      <w:r w:rsidRPr="009A5B6A">
        <w:rPr>
          <w:color w:val="000000"/>
        </w:rPr>
        <w:t xml:space="preserve"> включают в себя стоимость основных средств и материальных запасов.</w:t>
      </w:r>
    </w:p>
    <w:p w:rsidR="00FD06DC" w:rsidRPr="00FD06DC" w:rsidRDefault="00FD06DC" w:rsidP="00FD06DC">
      <w:pPr>
        <w:autoSpaceDE w:val="0"/>
        <w:autoSpaceDN w:val="0"/>
        <w:adjustRightInd w:val="0"/>
        <w:ind w:firstLine="709"/>
        <w:jc w:val="both"/>
        <w:outlineLvl w:val="2"/>
      </w:pPr>
      <w:r w:rsidRPr="009A5B6A">
        <w:rPr>
          <w:color w:val="000000"/>
        </w:rPr>
        <w:t>Стоимость</w:t>
      </w:r>
      <w:r>
        <w:rPr>
          <w:color w:val="000000"/>
        </w:rPr>
        <w:t xml:space="preserve"> основных средств на начало 2016</w:t>
      </w:r>
      <w:r w:rsidRPr="009A5B6A">
        <w:rPr>
          <w:color w:val="000000"/>
        </w:rPr>
        <w:t xml:space="preserve"> года составляла    </w:t>
      </w:r>
      <w:r>
        <w:rPr>
          <w:color w:val="000000"/>
        </w:rPr>
        <w:t>1209,5</w:t>
      </w:r>
      <w:r w:rsidRPr="009A5B6A">
        <w:rPr>
          <w:color w:val="000000"/>
        </w:rPr>
        <w:t xml:space="preserve"> тыс. рублей. Поступило основных средств за отчетный период в сумме </w:t>
      </w:r>
      <w:r>
        <w:rPr>
          <w:color w:val="000000"/>
        </w:rPr>
        <w:t xml:space="preserve">54,6 тыс. рублей   </w:t>
      </w:r>
      <w:r w:rsidRPr="009A5B6A">
        <w:rPr>
          <w:color w:val="000000"/>
        </w:rPr>
        <w:t xml:space="preserve">  </w:t>
      </w:r>
      <w:r>
        <w:rPr>
          <w:color w:val="000000"/>
        </w:rPr>
        <w:t>(</w:t>
      </w:r>
      <w:r w:rsidRPr="009A5B6A">
        <w:rPr>
          <w:color w:val="000000"/>
        </w:rPr>
        <w:t>производственный и хозяйственный инвентарь</w:t>
      </w:r>
      <w:r>
        <w:rPr>
          <w:color w:val="000000"/>
        </w:rPr>
        <w:t xml:space="preserve"> в сумме 39,1 тыс. руб.</w:t>
      </w:r>
      <w:r w:rsidRPr="009A5B6A">
        <w:rPr>
          <w:color w:val="000000"/>
        </w:rPr>
        <w:t>, маш</w:t>
      </w:r>
      <w:r>
        <w:rPr>
          <w:color w:val="000000"/>
        </w:rPr>
        <w:t>ины и оборудование в сумме 15,5 тыс. руб.</w:t>
      </w:r>
      <w:r w:rsidRPr="009A5B6A">
        <w:rPr>
          <w:color w:val="000000"/>
        </w:rPr>
        <w:t>). Выбытие основных ср</w:t>
      </w:r>
      <w:r>
        <w:rPr>
          <w:color w:val="000000"/>
        </w:rPr>
        <w:t xml:space="preserve">едств не производилось. </w:t>
      </w:r>
      <w:r w:rsidRPr="009A5B6A">
        <w:rPr>
          <w:color w:val="000000"/>
        </w:rPr>
        <w:t xml:space="preserve"> Остаток на ко</w:t>
      </w:r>
      <w:r>
        <w:rPr>
          <w:color w:val="000000"/>
        </w:rPr>
        <w:t xml:space="preserve">нец отчетного периода составил  1264,1   </w:t>
      </w:r>
      <w:r w:rsidRPr="009A5B6A">
        <w:rPr>
          <w:color w:val="000000"/>
        </w:rPr>
        <w:t>тыс. рублей.</w:t>
      </w:r>
      <w:r>
        <w:rPr>
          <w:color w:val="000000"/>
        </w:rPr>
        <w:t xml:space="preserve"> </w:t>
      </w:r>
      <w:r w:rsidRPr="00FD06DC">
        <w:t>Согласно данным баланса (ф.0503130) за 2016 год остаточная стоимость основных средств уменьшилась на  31,6 тыс. руб. (на 19,5%) и составила 130,2 тыс. руб. на 01.01.2017г.</w:t>
      </w:r>
      <w:r>
        <w:t xml:space="preserve"> </w:t>
      </w:r>
    </w:p>
    <w:p w:rsidR="00FD06DC" w:rsidRPr="009A5B6A" w:rsidRDefault="00FD06DC" w:rsidP="00FD06DC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Сумма начисленной амортизации по ос</w:t>
      </w:r>
      <w:r>
        <w:rPr>
          <w:color w:val="000000"/>
        </w:rPr>
        <w:t>новным средствам на конец года составила 1133,8</w:t>
      </w:r>
      <w:r w:rsidRPr="009A5B6A">
        <w:rPr>
          <w:color w:val="000000"/>
        </w:rPr>
        <w:t> тыс. рублей.</w:t>
      </w:r>
    </w:p>
    <w:p w:rsidR="00FD06DC" w:rsidRDefault="00FD06DC" w:rsidP="00FD06DC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Стоимость материальных запасов на</w:t>
      </w:r>
      <w:r>
        <w:rPr>
          <w:color w:val="000000"/>
        </w:rPr>
        <w:t xml:space="preserve"> начало 2016 года составляла 0,0</w:t>
      </w:r>
      <w:r w:rsidRPr="009A5B6A">
        <w:rPr>
          <w:color w:val="000000"/>
        </w:rPr>
        <w:t xml:space="preserve"> тыс. руб</w:t>
      </w:r>
      <w:proofErr w:type="gramStart"/>
      <w:r w:rsidRPr="009A5B6A">
        <w:rPr>
          <w:color w:val="000000"/>
        </w:rPr>
        <w:t xml:space="preserve">.. </w:t>
      </w:r>
      <w:proofErr w:type="gramEnd"/>
      <w:r w:rsidRPr="009A5B6A">
        <w:rPr>
          <w:color w:val="000000"/>
        </w:rPr>
        <w:t>Поступило материальных запасов за</w:t>
      </w:r>
      <w:r>
        <w:rPr>
          <w:color w:val="000000"/>
        </w:rPr>
        <w:t xml:space="preserve"> отчетный период в сумме 227,8 тыс. рублей, выбыло – 227,8 </w:t>
      </w:r>
      <w:r w:rsidRPr="009A5B6A">
        <w:rPr>
          <w:color w:val="000000"/>
        </w:rPr>
        <w:t xml:space="preserve">тыс. рублей. На конец отчетного </w:t>
      </w:r>
      <w:r>
        <w:rPr>
          <w:color w:val="000000"/>
        </w:rPr>
        <w:t xml:space="preserve">периода остаток составляет  0,0 </w:t>
      </w:r>
      <w:r w:rsidRPr="009A5B6A">
        <w:rPr>
          <w:color w:val="000000"/>
        </w:rPr>
        <w:t>тыс. руб.</w:t>
      </w:r>
    </w:p>
    <w:p w:rsidR="00D85E7B" w:rsidRDefault="00D85E7B" w:rsidP="00750C46">
      <w:pPr>
        <w:autoSpaceDE w:val="0"/>
        <w:autoSpaceDN w:val="0"/>
        <w:adjustRightInd w:val="0"/>
        <w:jc w:val="both"/>
      </w:pPr>
    </w:p>
    <w:p w:rsidR="00750C46" w:rsidRDefault="003449E4" w:rsidP="00750C46">
      <w:pPr>
        <w:jc w:val="center"/>
        <w:rPr>
          <w:b/>
        </w:rPr>
      </w:pPr>
      <w:r>
        <w:rPr>
          <w:b/>
        </w:rPr>
        <w:t>4</w:t>
      </w:r>
      <w:r w:rsidR="00750C46">
        <w:rPr>
          <w:b/>
        </w:rPr>
        <w:t>.</w:t>
      </w:r>
      <w:r w:rsidR="00623677">
        <w:rPr>
          <w:b/>
        </w:rPr>
        <w:t xml:space="preserve"> </w:t>
      </w:r>
      <w:r w:rsidR="00750C46">
        <w:rPr>
          <w:b/>
        </w:rPr>
        <w:t>Анализ состояния дебиторской и кредиторской задолженности.</w:t>
      </w:r>
    </w:p>
    <w:p w:rsidR="00750C46" w:rsidRDefault="00750C46" w:rsidP="00750C46">
      <w:pPr>
        <w:ind w:firstLine="567"/>
        <w:jc w:val="both"/>
      </w:pPr>
      <w:r>
        <w:t> </w:t>
      </w:r>
    </w:p>
    <w:p w:rsidR="00750C46" w:rsidRPr="00674C3D" w:rsidRDefault="00750C46" w:rsidP="00750C46">
      <w:pPr>
        <w:pStyle w:val="a9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 данным «Сведений по дебиторской и кредиторской задолженности» (ф.0503169) и Баланса главного распорядите</w:t>
      </w:r>
      <w:r w:rsidR="008E48D7">
        <w:rPr>
          <w:rFonts w:ascii="Times New Roman" w:hAnsi="Times New Roman"/>
        </w:rPr>
        <w:t>л</w:t>
      </w:r>
      <w:r w:rsidR="008B1D42">
        <w:rPr>
          <w:rFonts w:ascii="Times New Roman" w:hAnsi="Times New Roman"/>
        </w:rPr>
        <w:t>я (ф.0503130) на 01 января 2017</w:t>
      </w:r>
      <w:r>
        <w:rPr>
          <w:rFonts w:ascii="Times New Roman" w:hAnsi="Times New Roman"/>
        </w:rPr>
        <w:t xml:space="preserve"> года кредиторская и дебиторская задолженность отсутствуют.  </w:t>
      </w:r>
      <w:r w:rsidRPr="00674C3D">
        <w:rPr>
          <w:rFonts w:ascii="Times New Roman" w:hAnsi="Times New Roman"/>
        </w:rPr>
        <w:t>Просроченной кредиторской и дебиторской задолженности нет.</w:t>
      </w:r>
    </w:p>
    <w:p w:rsidR="00750C46" w:rsidRPr="00B34936" w:rsidRDefault="00750C46" w:rsidP="00750C46"/>
    <w:p w:rsidR="00750C46" w:rsidRDefault="00750C46" w:rsidP="00750C46">
      <w:pPr>
        <w:ind w:firstLine="567"/>
        <w:jc w:val="center"/>
        <w:rPr>
          <w:b/>
        </w:rPr>
      </w:pPr>
      <w:r>
        <w:rPr>
          <w:b/>
        </w:rPr>
        <w:t>Выводы:</w:t>
      </w:r>
    </w:p>
    <w:p w:rsidR="002A35C2" w:rsidRDefault="002A35C2" w:rsidP="002A35C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</w:t>
      </w:r>
      <w:r w:rsidRPr="00EE54C2">
        <w:rPr>
          <w:rFonts w:ascii="Times New Roman" w:hAnsi="Times New Roman"/>
          <w:b w:val="0"/>
          <w:color w:val="auto"/>
        </w:rPr>
        <w:t>.</w:t>
      </w:r>
      <w:r w:rsidRPr="00EE54C2">
        <w:rPr>
          <w:color w:val="auto"/>
        </w:rPr>
        <w:t xml:space="preserve"> </w:t>
      </w:r>
      <w:r w:rsidRPr="00EE54C2">
        <w:rPr>
          <w:rFonts w:ascii="Times New Roman" w:hAnsi="Times New Roman"/>
          <w:b w:val="0"/>
          <w:color w:val="auto"/>
        </w:rPr>
        <w:t xml:space="preserve">Бюджетная отчетность главного распорядителя бюджетных средств Томского района </w:t>
      </w:r>
      <w:r>
        <w:rPr>
          <w:rFonts w:ascii="Times New Roman" w:hAnsi="Times New Roman"/>
          <w:b w:val="0"/>
          <w:color w:val="auto"/>
        </w:rPr>
        <w:t xml:space="preserve">– Думы Томского района </w:t>
      </w:r>
      <w:r w:rsidRPr="00EE54C2">
        <w:rPr>
          <w:rFonts w:ascii="Times New Roman" w:hAnsi="Times New Roman"/>
          <w:b w:val="0"/>
          <w:color w:val="auto"/>
        </w:rPr>
        <w:t>соответствует требованиям бюджетного законодательства</w:t>
      </w:r>
      <w:r w:rsidR="008A0915">
        <w:rPr>
          <w:rFonts w:ascii="Times New Roman" w:hAnsi="Times New Roman"/>
          <w:b w:val="0"/>
          <w:color w:val="auto"/>
        </w:rPr>
        <w:t xml:space="preserve">. </w:t>
      </w:r>
      <w:proofErr w:type="gramStart"/>
      <w:r w:rsidR="008A0915">
        <w:rPr>
          <w:rFonts w:ascii="Times New Roman" w:hAnsi="Times New Roman"/>
          <w:b w:val="0"/>
          <w:color w:val="auto"/>
        </w:rPr>
        <w:t>Формы отчетов за 2016</w:t>
      </w:r>
      <w:r>
        <w:rPr>
          <w:rFonts w:ascii="Times New Roman" w:hAnsi="Times New Roman"/>
          <w:b w:val="0"/>
          <w:color w:val="auto"/>
        </w:rPr>
        <w:t xml:space="preserve"> год соответствуют перечню и формам отчетов для главного распорядителя средств бюджета Томского района, утвержденным Инструкцией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</w:t>
      </w:r>
      <w:r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  <w:color w:val="auto"/>
        </w:rPr>
        <w:t xml:space="preserve">в редакции </w:t>
      </w:r>
      <w:r w:rsidR="00794450">
        <w:rPr>
          <w:rFonts w:ascii="Times New Roman" w:hAnsi="Times New Roman"/>
          <w:b w:val="0"/>
          <w:color w:val="auto"/>
        </w:rPr>
        <w:t>прика</w:t>
      </w:r>
      <w:r w:rsidR="00F51D51">
        <w:rPr>
          <w:rFonts w:ascii="Times New Roman" w:hAnsi="Times New Roman"/>
          <w:b w:val="0"/>
          <w:color w:val="auto"/>
        </w:rPr>
        <w:t>за</w:t>
      </w:r>
      <w:r w:rsidR="00794450">
        <w:rPr>
          <w:rFonts w:ascii="Times New Roman" w:hAnsi="Times New Roman"/>
          <w:b w:val="0"/>
          <w:color w:val="auto"/>
        </w:rPr>
        <w:t xml:space="preserve"> Минфина России </w:t>
      </w:r>
      <w:r>
        <w:rPr>
          <w:rFonts w:ascii="Times New Roman" w:hAnsi="Times New Roman"/>
          <w:b w:val="0"/>
          <w:color w:val="auto"/>
        </w:rPr>
        <w:t>от</w:t>
      </w:r>
      <w:r w:rsidR="008A0915">
        <w:rPr>
          <w:rFonts w:ascii="Times New Roman" w:hAnsi="Times New Roman"/>
          <w:b w:val="0"/>
          <w:color w:val="auto"/>
        </w:rPr>
        <w:t xml:space="preserve"> 16.11.2016</w:t>
      </w:r>
      <w:r>
        <w:rPr>
          <w:rFonts w:ascii="Times New Roman" w:hAnsi="Times New Roman"/>
          <w:b w:val="0"/>
          <w:color w:val="auto"/>
        </w:rPr>
        <w:t xml:space="preserve">). </w:t>
      </w:r>
      <w:proofErr w:type="gramEnd"/>
    </w:p>
    <w:p w:rsidR="00CF2E2E" w:rsidRPr="00CF2E2E" w:rsidRDefault="00CF2E2E" w:rsidP="00CF2E2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3741DD">
        <w:rPr>
          <w:rFonts w:ascii="Times New Roman" w:hAnsi="Times New Roman"/>
          <w:b w:val="0"/>
          <w:color w:val="auto"/>
        </w:rPr>
        <w:t xml:space="preserve">Бюджетная отчетность представлена в Счетную палату в сброшюрованном и пронумерованном виде </w:t>
      </w:r>
      <w:r w:rsidR="0087412C">
        <w:rPr>
          <w:rFonts w:ascii="Times New Roman" w:hAnsi="Times New Roman"/>
          <w:b w:val="0"/>
          <w:color w:val="auto"/>
        </w:rPr>
        <w:t xml:space="preserve">с сопроводительным письмом </w:t>
      </w:r>
      <w:r w:rsidRPr="003741DD">
        <w:rPr>
          <w:rFonts w:ascii="Times New Roman" w:hAnsi="Times New Roman"/>
          <w:b w:val="0"/>
          <w:color w:val="auto"/>
        </w:rPr>
        <w:t>в соотве</w:t>
      </w:r>
      <w:r>
        <w:rPr>
          <w:rFonts w:ascii="Times New Roman" w:hAnsi="Times New Roman"/>
          <w:b w:val="0"/>
          <w:color w:val="auto"/>
        </w:rPr>
        <w:t xml:space="preserve">тствии с требованием </w:t>
      </w:r>
      <w:r>
        <w:rPr>
          <w:rFonts w:ascii="Times New Roman" w:hAnsi="Times New Roman"/>
          <w:b w:val="0"/>
          <w:color w:val="auto"/>
        </w:rPr>
        <w:lastRenderedPageBreak/>
        <w:t>инструкции, с соблюдением  сроков, определенных Бюджетным кодексом РФ и Положением «О бюджетном процессе в Томском районе».</w:t>
      </w:r>
    </w:p>
    <w:p w:rsidR="002A35C2" w:rsidRDefault="002A35C2" w:rsidP="002A35C2">
      <w:pPr>
        <w:ind w:firstLine="709"/>
        <w:jc w:val="both"/>
      </w:pPr>
      <w:r>
        <w:t xml:space="preserve">2.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750C46" w:rsidRDefault="002A35C2" w:rsidP="00794450">
      <w:pPr>
        <w:pStyle w:val="a8"/>
        <w:jc w:val="both"/>
      </w:pPr>
      <w:r w:rsidRPr="003612F8">
        <w:rPr>
          <w:b/>
        </w:rPr>
        <w:t xml:space="preserve"> </w:t>
      </w:r>
      <w:r w:rsidRPr="00237BC1">
        <w:t xml:space="preserve">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50C46" w:rsidTr="0008589C">
        <w:trPr>
          <w:trHeight w:val="1134"/>
        </w:trPr>
        <w:tc>
          <w:tcPr>
            <w:tcW w:w="9747" w:type="dxa"/>
          </w:tcPr>
          <w:p w:rsidR="00750C46" w:rsidRDefault="00750C46" w:rsidP="00D708EB">
            <w:r>
              <w:t xml:space="preserve">Председатель Счетной палаты </w:t>
            </w:r>
          </w:p>
          <w:p w:rsidR="00750C46" w:rsidRDefault="00750C46" w:rsidP="00D708EB">
            <w:r>
              <w:t xml:space="preserve">муниципального образования </w:t>
            </w:r>
          </w:p>
          <w:p w:rsidR="00750C46" w:rsidRDefault="00750C46" w:rsidP="00D708EB">
            <w:r>
              <w:t xml:space="preserve">«Томский район»                                                                                           </w:t>
            </w:r>
            <w:r w:rsidR="00623677">
              <w:t xml:space="preserve">Г.М. </w:t>
            </w:r>
            <w:proofErr w:type="spellStart"/>
            <w:r w:rsidR="00623677">
              <w:t>Басирова</w:t>
            </w:r>
            <w:proofErr w:type="spellEnd"/>
          </w:p>
        </w:tc>
      </w:tr>
      <w:tr w:rsidR="00750C46" w:rsidTr="003E719D">
        <w:trPr>
          <w:trHeight w:val="874"/>
        </w:trPr>
        <w:tc>
          <w:tcPr>
            <w:tcW w:w="9747" w:type="dxa"/>
          </w:tcPr>
          <w:p w:rsidR="0087412C" w:rsidRDefault="0087412C" w:rsidP="00D708EB"/>
          <w:p w:rsidR="00750C46" w:rsidRDefault="00750C46" w:rsidP="00D708EB">
            <w:r>
              <w:t xml:space="preserve">Председатель Думы Томского района                                                        Р.Р. </w:t>
            </w:r>
            <w:proofErr w:type="spellStart"/>
            <w:r>
              <w:t>Габдулганиев</w:t>
            </w:r>
            <w:proofErr w:type="spellEnd"/>
          </w:p>
          <w:p w:rsidR="00750C46" w:rsidRDefault="00750C46" w:rsidP="00D708EB"/>
          <w:p w:rsidR="00750C46" w:rsidRDefault="008E48D7" w:rsidP="00D708EB">
            <w:r>
              <w:t>Главный</w:t>
            </w:r>
            <w:r w:rsidR="00750C46">
              <w:t xml:space="preserve"> бухгалтер                                                                                        Е.И. </w:t>
            </w:r>
            <w:proofErr w:type="spellStart"/>
            <w:r w:rsidR="00750C46">
              <w:t>Кармацкая</w:t>
            </w:r>
            <w:proofErr w:type="spellEnd"/>
          </w:p>
        </w:tc>
      </w:tr>
    </w:tbl>
    <w:p w:rsidR="003E719D" w:rsidRDefault="003E719D" w:rsidP="00750C46">
      <w:pPr>
        <w:spacing w:line="360" w:lineRule="auto"/>
        <w:rPr>
          <w:sz w:val="22"/>
          <w:szCs w:val="22"/>
        </w:rPr>
      </w:pPr>
    </w:p>
    <w:p w:rsidR="00623677" w:rsidRDefault="00750C46" w:rsidP="00750C46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Второй экземпляр акта на</w:t>
      </w:r>
      <w:r w:rsidR="008D0B24">
        <w:rPr>
          <w:sz w:val="22"/>
          <w:szCs w:val="22"/>
        </w:rPr>
        <w:t xml:space="preserve"> </w:t>
      </w:r>
      <w:r w:rsidR="003A7F16">
        <w:rPr>
          <w:sz w:val="22"/>
          <w:szCs w:val="22"/>
        </w:rPr>
        <w:t>4 (четы</w:t>
      </w:r>
      <w:r w:rsidR="00623677">
        <w:rPr>
          <w:sz w:val="22"/>
          <w:szCs w:val="22"/>
        </w:rPr>
        <w:t>рех</w:t>
      </w:r>
      <w:r>
        <w:rPr>
          <w:sz w:val="22"/>
          <w:szCs w:val="22"/>
        </w:rPr>
        <w:t xml:space="preserve">) листах получен: _____________________________________________________________________________                     </w:t>
      </w:r>
      <w:r w:rsidR="00623677">
        <w:rPr>
          <w:sz w:val="22"/>
          <w:szCs w:val="22"/>
        </w:rPr>
        <w:t xml:space="preserve">    </w:t>
      </w:r>
      <w:r w:rsidR="00623677">
        <w:rPr>
          <w:sz w:val="22"/>
          <w:szCs w:val="22"/>
        </w:rPr>
        <w:tab/>
      </w:r>
      <w:r w:rsidR="00623677">
        <w:rPr>
          <w:sz w:val="22"/>
          <w:szCs w:val="22"/>
        </w:rPr>
        <w:tab/>
      </w:r>
      <w:r w:rsidR="00623677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(д</w:t>
      </w:r>
      <w:r w:rsidR="002935B4">
        <w:rPr>
          <w:sz w:val="22"/>
          <w:szCs w:val="22"/>
        </w:rPr>
        <w:t>олжность, подпись, Ф.И.О., дата</w:t>
      </w:r>
      <w:proofErr w:type="gramEnd"/>
    </w:p>
    <w:sectPr w:rsidR="00623677" w:rsidSect="0087412C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00" w:rsidRDefault="00E70A00">
      <w:r>
        <w:separator/>
      </w:r>
    </w:p>
  </w:endnote>
  <w:endnote w:type="continuationSeparator" w:id="0">
    <w:p w:rsidR="00E70A00" w:rsidRDefault="00E7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07" w:rsidRDefault="00943ACD" w:rsidP="00C605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4D07" w:rsidRDefault="00E70A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07" w:rsidRDefault="00943ACD" w:rsidP="00C605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3FC4">
      <w:rPr>
        <w:rStyle w:val="a7"/>
        <w:noProof/>
      </w:rPr>
      <w:t>3</w:t>
    </w:r>
    <w:r>
      <w:rPr>
        <w:rStyle w:val="a7"/>
      </w:rPr>
      <w:fldChar w:fldCharType="end"/>
    </w:r>
  </w:p>
  <w:p w:rsidR="00C44D07" w:rsidRDefault="00E70A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00" w:rsidRDefault="00E70A00">
      <w:r>
        <w:separator/>
      </w:r>
    </w:p>
  </w:footnote>
  <w:footnote w:type="continuationSeparator" w:id="0">
    <w:p w:rsidR="00E70A00" w:rsidRDefault="00E7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46"/>
    <w:rsid w:val="00010ECF"/>
    <w:rsid w:val="00023F7D"/>
    <w:rsid w:val="0008589C"/>
    <w:rsid w:val="000A734B"/>
    <w:rsid w:val="000F7DC2"/>
    <w:rsid w:val="001350D2"/>
    <w:rsid w:val="002935B4"/>
    <w:rsid w:val="002A35C2"/>
    <w:rsid w:val="002B62E7"/>
    <w:rsid w:val="002B7D5C"/>
    <w:rsid w:val="003158C5"/>
    <w:rsid w:val="003172BC"/>
    <w:rsid w:val="003449E4"/>
    <w:rsid w:val="003A7F16"/>
    <w:rsid w:val="003C668F"/>
    <w:rsid w:val="003D2515"/>
    <w:rsid w:val="003D75A4"/>
    <w:rsid w:val="003E719D"/>
    <w:rsid w:val="003F5B56"/>
    <w:rsid w:val="00407C57"/>
    <w:rsid w:val="00427A06"/>
    <w:rsid w:val="0043434A"/>
    <w:rsid w:val="00457673"/>
    <w:rsid w:val="004C4E3D"/>
    <w:rsid w:val="0050335B"/>
    <w:rsid w:val="00522617"/>
    <w:rsid w:val="00531776"/>
    <w:rsid w:val="00591963"/>
    <w:rsid w:val="00623677"/>
    <w:rsid w:val="006278FE"/>
    <w:rsid w:val="006318C5"/>
    <w:rsid w:val="00677AA6"/>
    <w:rsid w:val="00692D19"/>
    <w:rsid w:val="006A5AB8"/>
    <w:rsid w:val="006A6FCD"/>
    <w:rsid w:val="006A7071"/>
    <w:rsid w:val="006E0F3F"/>
    <w:rsid w:val="00750C46"/>
    <w:rsid w:val="00794450"/>
    <w:rsid w:val="00797A3B"/>
    <w:rsid w:val="007D17C0"/>
    <w:rsid w:val="00802A64"/>
    <w:rsid w:val="008237BD"/>
    <w:rsid w:val="0087412C"/>
    <w:rsid w:val="008A0915"/>
    <w:rsid w:val="008A0972"/>
    <w:rsid w:val="008B1D42"/>
    <w:rsid w:val="008B2950"/>
    <w:rsid w:val="008D0B24"/>
    <w:rsid w:val="008E4666"/>
    <w:rsid w:val="008E48D7"/>
    <w:rsid w:val="00912C34"/>
    <w:rsid w:val="00943ACD"/>
    <w:rsid w:val="00950C9B"/>
    <w:rsid w:val="00BC4B8A"/>
    <w:rsid w:val="00C20274"/>
    <w:rsid w:val="00C2266B"/>
    <w:rsid w:val="00C23FC4"/>
    <w:rsid w:val="00CF2E2E"/>
    <w:rsid w:val="00CF386C"/>
    <w:rsid w:val="00D85E7B"/>
    <w:rsid w:val="00DB07B7"/>
    <w:rsid w:val="00E22963"/>
    <w:rsid w:val="00E70A00"/>
    <w:rsid w:val="00E949F5"/>
    <w:rsid w:val="00EE6C03"/>
    <w:rsid w:val="00EF5097"/>
    <w:rsid w:val="00F16C22"/>
    <w:rsid w:val="00F275F3"/>
    <w:rsid w:val="00F51D51"/>
    <w:rsid w:val="00F87CB6"/>
    <w:rsid w:val="00FC5040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C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C4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rsid w:val="00750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50C46"/>
    <w:rPr>
      <w:color w:val="0000FF"/>
      <w:u w:val="single"/>
    </w:rPr>
  </w:style>
  <w:style w:type="paragraph" w:styleId="a5">
    <w:name w:val="footer"/>
    <w:basedOn w:val="a"/>
    <w:link w:val="a6"/>
    <w:rsid w:val="00750C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50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0C46"/>
  </w:style>
  <w:style w:type="paragraph" w:styleId="a8">
    <w:name w:val="Normal (Web)"/>
    <w:basedOn w:val="a"/>
    <w:rsid w:val="00750C46"/>
  </w:style>
  <w:style w:type="paragraph" w:customStyle="1" w:styleId="a9">
    <w:name w:val="Нормальный (таблица)"/>
    <w:basedOn w:val="a"/>
    <w:next w:val="a"/>
    <w:rsid w:val="00750C4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Balloon Text"/>
    <w:basedOn w:val="a"/>
    <w:link w:val="ab"/>
    <w:uiPriority w:val="99"/>
    <w:semiHidden/>
    <w:unhideWhenUsed/>
    <w:rsid w:val="00010E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E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7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C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C4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rsid w:val="00750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50C46"/>
    <w:rPr>
      <w:color w:val="0000FF"/>
      <w:u w:val="single"/>
    </w:rPr>
  </w:style>
  <w:style w:type="paragraph" w:styleId="a5">
    <w:name w:val="footer"/>
    <w:basedOn w:val="a"/>
    <w:link w:val="a6"/>
    <w:rsid w:val="00750C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50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0C46"/>
  </w:style>
  <w:style w:type="paragraph" w:styleId="a8">
    <w:name w:val="Normal (Web)"/>
    <w:basedOn w:val="a"/>
    <w:rsid w:val="00750C46"/>
  </w:style>
  <w:style w:type="paragraph" w:customStyle="1" w:styleId="a9">
    <w:name w:val="Нормальный (таблица)"/>
    <w:basedOn w:val="a"/>
    <w:next w:val="a"/>
    <w:rsid w:val="00750C4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Balloon Text"/>
    <w:basedOn w:val="a"/>
    <w:link w:val="ab"/>
    <w:uiPriority w:val="99"/>
    <w:semiHidden/>
    <w:unhideWhenUsed/>
    <w:rsid w:val="00010E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E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7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03E6-A20F-471A-8F16-46C3F266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2016-04-21T06:14:00Z</cp:lastPrinted>
  <dcterms:created xsi:type="dcterms:W3CDTF">2016-04-07T09:09:00Z</dcterms:created>
  <dcterms:modified xsi:type="dcterms:W3CDTF">2017-04-17T06:34:00Z</dcterms:modified>
</cp:coreProperties>
</file>